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3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Консультация для родителей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Для чего нужна пальчиковая гимнастика?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Давайте обобщим, сколько всего полезного мы делаем,  играя в пальчиковые игры. Пальчиковая гимнастика: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Развивает речь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 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Упражняя и ритмично двигая пальчиками, малыш активизирует речевые центры головного мозга. 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</w:t>
      </w:r>
      <w:r>
        <w:rPr>
          <w:rStyle w:val="Appleconvertedspace"/>
          <w:rFonts w:cs="Times New Roman" w:ascii="Times New Roman" w:hAnsi="Times New Roman"/>
          <w:b/>
          <w:bCs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Развивает умение малыша подражать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нам, взрослым, 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учит вслушиваться в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нашу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речь и ее понимать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повышает речевую активность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крохи, да и просто 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создает благоприятную эмоциональную атмосферу.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 Учит ребенка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концентрировать внимание и правильно его распределять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>Это очень и очень важное умение! И нам, воспитателям,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4. Когда малыш начнет говорить и сможет стихами сопровождать упражнение из пальчиковой гимнастики – это будет делать его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речь более четкой, ритмичной, яркой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Таким образом, он сможет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усилить контроль за своими движениями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5. 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 для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hyperlink r:id="rId2" w:tgtFrame="Рубрика Развитие памяти">
        <w:r>
          <w:rPr>
            <w:rStyle w:val="Strong"/>
            <w:rFonts w:cs="Times New Roman" w:ascii="Times New Roman" w:hAnsi="Times New Roman"/>
            <w:sz w:val="28"/>
            <w:szCs w:val="28"/>
            <w:shd w:fill="FFFFFF" w:val="clear"/>
          </w:rPr>
          <w:t>развития памяти малыша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!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6. А можно ли с помощью пальчиковых игр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развивать фантазию и воображение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? Конечно! Ведь руками можно «рассказывать» целые истории! Сначала пример покажет воспитатель, а уж потом и ребенок может сочинить свои «пальчиковые истории».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7. Ну, и наконец, после всех этих упражнений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кисти и пальцы рук станут сильными, подвижными, гибкими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А это так поможет в дальнейшем в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освоении навыка письма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!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Сколько и как часто нужно заниматься пальчиковой гимнастикой?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Любые упражнения эффективны только, если вы делаете их регулярно. Вот и пальчиковые игры принесут эффект при ежедневных занятиях (!) минут по 5.</w:t>
      </w:r>
    </w:p>
    <w:p>
      <w:pPr>
        <w:pStyle w:val="NoSpacing"/>
        <w:spacing w:lineRule="atLeast" w:line="23"/>
        <w:ind w:firstLine="709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Кстати, как вы думаете –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>нужно ли постоянно менять игры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, чтобы сохранить к ним интерес?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6014"/>
    <w:pPr>
      <w:widowControl/>
      <w:bidi w:val="0"/>
      <w:spacing w:lineRule="auto" w:line="276" w:before="0" w:after="200"/>
      <w:jc w:val="left"/>
    </w:pPr>
    <w:rPr>
      <w:rFonts w:eastAsia="" w:eastAsiaTheme="minorEastAsia" w:ascii="Arial" w:hAnsi="Arial" w:cs="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99390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lineRule="auto" w:line="268" w:before="480" w:after="100"/>
      <w:contextualSpacing/>
      <w:jc w:val="both"/>
      <w:outlineLvl w:val="0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622423" w:themeColor="accent2" w:themeShade="7f"/>
      <w:lang w:eastAsia="en-US" w:bidi="en-US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99390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lineRule="auto" w:line="268" w:before="200" w:after="100"/>
      <w:ind w:left="144" w:hanging="0"/>
      <w:contextualSpacing/>
      <w:jc w:val="both"/>
      <w:outlineLvl w:val="1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99390d"/>
    <w:pPr>
      <w:pBdr>
        <w:left w:val="single" w:sz="48" w:space="2" w:color="C0504D"/>
        <w:bottom w:val="single" w:sz="4" w:space="0" w:color="C0504D"/>
      </w:pBdr>
      <w:spacing w:lineRule="auto" w:line="240" w:before="200" w:after="100"/>
      <w:ind w:left="144" w:hanging="0"/>
      <w:contextualSpacing/>
      <w:jc w:val="both"/>
      <w:outlineLvl w:val="2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99390d"/>
    <w:pPr>
      <w:pBdr>
        <w:left w:val="single" w:sz="4" w:space="2" w:color="C0504D"/>
        <w:bottom w:val="single" w:sz="4" w:space="2" w:color="C0504D"/>
      </w:pBdr>
      <w:spacing w:lineRule="auto" w:line="240" w:before="200" w:after="100"/>
      <w:ind w:left="86" w:hanging="0"/>
      <w:contextualSpacing/>
      <w:jc w:val="both"/>
      <w:outlineLvl w:val="3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5">
    <w:name w:val="Heading 5"/>
    <w:basedOn w:val="Normal"/>
    <w:next w:val="Normal"/>
    <w:link w:val="50"/>
    <w:uiPriority w:val="9"/>
    <w:semiHidden/>
    <w:unhideWhenUsed/>
    <w:qFormat/>
    <w:rsid w:val="0099390d"/>
    <w:pPr>
      <w:pBdr>
        <w:left w:val="dotted" w:sz="4" w:space="2" w:color="C0504D"/>
        <w:bottom w:val="dotted" w:sz="4" w:space="2" w:color="C0504D"/>
      </w:pBdr>
      <w:spacing w:lineRule="auto" w:line="240" w:before="200" w:after="100"/>
      <w:ind w:left="86" w:hanging="0"/>
      <w:contextualSpacing/>
      <w:jc w:val="both"/>
      <w:outlineLvl w:val="4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6">
    <w:name w:val="Heading 6"/>
    <w:basedOn w:val="Normal"/>
    <w:next w:val="Normal"/>
    <w:link w:val="60"/>
    <w:uiPriority w:val="9"/>
    <w:semiHidden/>
    <w:unhideWhenUsed/>
    <w:qFormat/>
    <w:rsid w:val="0099390d"/>
    <w:pPr>
      <w:pBdr>
        <w:bottom w:val="single" w:sz="4" w:space="2" w:color="E5B8B7"/>
      </w:pBdr>
      <w:spacing w:lineRule="auto" w:line="240" w:before="200" w:after="100"/>
      <w:contextualSpacing/>
      <w:jc w:val="both"/>
      <w:outlineLvl w:val="5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  <w:lang w:eastAsia="en-US" w:bidi="en-US"/>
    </w:rPr>
  </w:style>
  <w:style w:type="paragraph" w:styleId="Heading7">
    <w:name w:val="Heading 7"/>
    <w:basedOn w:val="Normal"/>
    <w:next w:val="Normal"/>
    <w:link w:val="70"/>
    <w:uiPriority w:val="9"/>
    <w:semiHidden/>
    <w:unhideWhenUsed/>
    <w:qFormat/>
    <w:rsid w:val="0099390d"/>
    <w:pPr>
      <w:pBdr>
        <w:bottom w:val="dotted" w:sz="4" w:space="2" w:color="D99594"/>
      </w:pBdr>
      <w:spacing w:lineRule="auto" w:line="240" w:before="200" w:after="100"/>
      <w:contextualSpacing/>
      <w:jc w:val="both"/>
      <w:outlineLvl w:val="6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  <w:lang w:eastAsia="en-US" w:bidi="en-US"/>
    </w:rPr>
  </w:style>
  <w:style w:type="paragraph" w:styleId="Heading8">
    <w:name w:val="Heading 8"/>
    <w:basedOn w:val="Normal"/>
    <w:next w:val="Normal"/>
    <w:link w:val="80"/>
    <w:uiPriority w:val="9"/>
    <w:semiHidden/>
    <w:unhideWhenUsed/>
    <w:qFormat/>
    <w:rsid w:val="0099390d"/>
    <w:pPr>
      <w:spacing w:lineRule="auto" w:line="240" w:before="200" w:after="100"/>
      <w:contextualSpacing/>
      <w:jc w:val="both"/>
      <w:outlineLvl w:val="7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  <w:lang w:eastAsia="en-US" w:bidi="en-US"/>
    </w:rPr>
  </w:style>
  <w:style w:type="paragraph" w:styleId="Heading9">
    <w:name w:val="Heading 9"/>
    <w:basedOn w:val="Normal"/>
    <w:next w:val="Normal"/>
    <w:link w:val="90"/>
    <w:uiPriority w:val="9"/>
    <w:semiHidden/>
    <w:unhideWhenUsed/>
    <w:qFormat/>
    <w:rsid w:val="0099390d"/>
    <w:pPr>
      <w:spacing w:lineRule="auto" w:line="240" w:before="200" w:after="100"/>
      <w:contextualSpacing/>
      <w:jc w:val="both"/>
      <w:outlineLvl w:val="8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  <w:sz w:val="20"/>
      <w:szCs w:val="20"/>
      <w:lang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622423" w:themeColor="accent2" w:themeShade="7f"/>
      <w:shd w:fill="F2DBDB" w:val="clear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3" w:customStyle="1">
    <w:name w:val="Заголовок 3 Знак"/>
    <w:basedOn w:val="DefaultParagraphFont"/>
    <w:link w:val="3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5" w:customStyle="1">
    <w:name w:val="Заголовок 5 Знак"/>
    <w:basedOn w:val="DefaultParagraphFont"/>
    <w:link w:val="5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6" w:customStyle="1">
    <w:name w:val="Заголовок 6 Знак"/>
    <w:basedOn w:val="DefaultParagraphFont"/>
    <w:link w:val="6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</w:rPr>
  </w:style>
  <w:style w:type="character" w:styleId="7" w:customStyle="1">
    <w:name w:val="Заголовок 7 Знак"/>
    <w:basedOn w:val="DefaultParagraphFont"/>
    <w:link w:val="7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</w:rPr>
  </w:style>
  <w:style w:type="character" w:styleId="8" w:customStyle="1">
    <w:name w:val="Заголовок 8 Знак"/>
    <w:basedOn w:val="DefaultParagraphFont"/>
    <w:link w:val="8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</w:rPr>
  </w:style>
  <w:style w:type="character" w:styleId="9" w:customStyle="1">
    <w:name w:val="Заголовок 9 Знак"/>
    <w:basedOn w:val="DefaultParagraphFont"/>
    <w:link w:val="9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  <w:sz w:val="20"/>
      <w:szCs w:val="20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FFFFFF" w:themeColor="background1"/>
      <w:spacing w:val="10"/>
      <w:sz w:val="48"/>
      <w:szCs w:val="48"/>
      <w:shd w:fill="C0504D" w:val="clear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9390d"/>
    <w:rPr>
      <w:b/>
      <w:bCs/>
      <w:spacing w:val="0"/>
    </w:rPr>
  </w:style>
  <w:style w:type="character" w:styleId="Emphasis">
    <w:name w:val="Emphasis"/>
    <w:uiPriority w:val="20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C0504D" w:themeColor="accent2"/>
      <w:bdr w:val="single" w:sz="18" w:space="0" w:color="F2DBDB"/>
      <w:shd w:fill="F2DBDB" w:val="clear"/>
    </w:rPr>
  </w:style>
  <w:style w:type="character" w:styleId="Style7" w:customStyle="1">
    <w:name w:val="Без интервала Знак"/>
    <w:basedOn w:val="DefaultParagraphFont"/>
    <w:link w:val="aa"/>
    <w:uiPriority w:val="1"/>
    <w:qFormat/>
    <w:rsid w:val="0099390d"/>
    <w:rPr>
      <w:i/>
      <w:iCs/>
      <w:sz w:val="20"/>
      <w:szCs w:val="20"/>
    </w:rPr>
  </w:style>
  <w:style w:type="character" w:styleId="21" w:customStyle="1">
    <w:name w:val="Цитата 2 Знак"/>
    <w:basedOn w:val="DefaultParagraphFont"/>
    <w:link w:val="21"/>
    <w:uiPriority w:val="29"/>
    <w:qFormat/>
    <w:rsid w:val="0099390d"/>
    <w:rPr>
      <w:color w:val="943634" w:themeColor="accent2" w:themeShade="bf"/>
      <w:sz w:val="20"/>
      <w:szCs w:val="20"/>
    </w:rPr>
  </w:style>
  <w:style w:type="character" w:styleId="Style8" w:customStyle="1">
    <w:name w:val="Выделенная цитата Знак"/>
    <w:basedOn w:val="DefaultParagraphFont"/>
    <w:link w:val="ad"/>
    <w:uiPriority w:val="30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strike w:val="false"/>
      <w:dstrike w:val="false"/>
      <w:color w:val="FFFFFF" w:themeColor="background1"/>
      <w:position w:val="0"/>
      <w:sz w:val="22"/>
      <w:bdr w:val="single" w:sz="18" w:space="0" w:color="C0504D"/>
      <w:shd w:fill="C0504D" w:val="clear"/>
      <w:vertAlign w:val="baseline"/>
    </w:rPr>
  </w:style>
  <w:style w:type="character" w:styleId="SubtleReference">
    <w:name w:val="Subtle Reference"/>
    <w:uiPriority w:val="31"/>
    <w:qFormat/>
    <w:rsid w:val="0099390d"/>
    <w:rPr>
      <w:i/>
      <w:iCs/>
      <w:smallCaps/>
      <w:color w:val="C0504D" w:themeColor="accent2"/>
      <w:u w:val="none" w:color="C0504D"/>
    </w:rPr>
  </w:style>
  <w:style w:type="character" w:styleId="IntenseReference">
    <w:name w:val="Intense Reference"/>
    <w:uiPriority w:val="32"/>
    <w:qFormat/>
    <w:rsid w:val="0099390d"/>
    <w:rPr>
      <w:b/>
      <w:bCs/>
      <w:i/>
      <w:iCs/>
      <w:smallCaps/>
      <w:color w:val="C0504D" w:themeColor="accent2"/>
      <w:u w:val="none" w:color="C0504D"/>
    </w:rPr>
  </w:style>
  <w:style w:type="character" w:styleId="BookTitle">
    <w:name w:val="Book Title"/>
    <w:uiPriority w:val="33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smallCaps/>
      <w:color w:val="943634" w:themeColor="accent2" w:themeShade="bf"/>
      <w:u w:val="single"/>
    </w:rPr>
  </w:style>
  <w:style w:type="character" w:styleId="Appleconvertedspace" w:customStyle="1">
    <w:name w:val="apple-converted-space"/>
    <w:basedOn w:val="DefaultParagraphFont"/>
    <w:qFormat/>
    <w:rsid w:val="00126014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99390d"/>
    <w:pPr>
      <w:spacing w:lineRule="auto" w:line="240"/>
      <w:jc w:val="both"/>
    </w:pPr>
    <w:rPr>
      <w:rFonts w:eastAsia="Arial" w:eastAsiaTheme="minorHAnsi"/>
      <w:b/>
      <w:bCs/>
      <w:i/>
      <w:iCs/>
      <w:color w:val="943634" w:themeColor="accent2" w:themeShade="bf"/>
      <w:sz w:val="18"/>
      <w:szCs w:val="18"/>
      <w:lang w:eastAsia="en-US" w:bidi="en-US"/>
    </w:rPr>
  </w:style>
  <w:style w:type="paragraph" w:styleId="Title">
    <w:name w:val="Title"/>
    <w:basedOn w:val="Normal"/>
    <w:next w:val="Normal"/>
    <w:link w:val="a5"/>
    <w:uiPriority w:val="10"/>
    <w:qFormat/>
    <w:rsid w:val="0099390d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lineRule="auto" w:line="240" w:before="0" w:after="0"/>
      <w:jc w:val="center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FFFFFF" w:themeColor="background1"/>
      <w:spacing w:val="10"/>
      <w:sz w:val="48"/>
      <w:szCs w:val="48"/>
      <w:lang w:eastAsia="en-US" w:bidi="en-US"/>
    </w:rPr>
  </w:style>
  <w:style w:type="paragraph" w:styleId="Subtitle">
    <w:name w:val="Subtitle"/>
    <w:basedOn w:val="Normal"/>
    <w:next w:val="Normal"/>
    <w:link w:val="a7"/>
    <w:uiPriority w:val="11"/>
    <w:qFormat/>
    <w:rsid w:val="0099390d"/>
    <w:pPr>
      <w:pBdr>
        <w:bottom w:val="dotted" w:sz="8" w:space="10" w:color="C0504D"/>
      </w:pBdr>
      <w:spacing w:lineRule="auto" w:line="240" w:before="200" w:after="900"/>
      <w:jc w:val="center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622423" w:themeColor="accent2" w:themeShade="7f"/>
      <w:sz w:val="24"/>
      <w:szCs w:val="24"/>
      <w:lang w:eastAsia="en-US" w:bidi="en-US"/>
    </w:rPr>
  </w:style>
  <w:style w:type="paragraph" w:styleId="NoSpacing">
    <w:name w:val="No Spacing"/>
    <w:basedOn w:val="Normal"/>
    <w:link w:val="ab"/>
    <w:uiPriority w:val="1"/>
    <w:qFormat/>
    <w:rsid w:val="0099390d"/>
    <w:pPr>
      <w:spacing w:lineRule="auto" w:line="240" w:before="0" w:after="0"/>
      <w:jc w:val="both"/>
    </w:pPr>
    <w:rPr>
      <w:rFonts w:eastAsia="Arial" w:eastAsiaTheme="minorHAnsi"/>
      <w:i/>
      <w:iCs/>
      <w:sz w:val="20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99390d"/>
    <w:pPr>
      <w:spacing w:lineRule="auto" w:line="240" w:before="0" w:after="200"/>
      <w:ind w:left="720" w:hanging="0"/>
      <w:contextualSpacing/>
      <w:jc w:val="both"/>
    </w:pPr>
    <w:rPr>
      <w:rFonts w:eastAsia="Arial" w:eastAsiaTheme="minorHAnsi"/>
      <w:i/>
      <w:iCs/>
      <w:sz w:val="20"/>
      <w:szCs w:val="20"/>
      <w:lang w:eastAsia="en-US" w:bidi="en-US"/>
    </w:rPr>
  </w:style>
  <w:style w:type="paragraph" w:styleId="Quote">
    <w:name w:val="Quote"/>
    <w:basedOn w:val="Normal"/>
    <w:next w:val="Normal"/>
    <w:link w:val="22"/>
    <w:uiPriority w:val="29"/>
    <w:qFormat/>
    <w:rsid w:val="0099390d"/>
    <w:pPr>
      <w:spacing w:lineRule="auto" w:line="240"/>
      <w:jc w:val="both"/>
    </w:pPr>
    <w:rPr>
      <w:rFonts w:eastAsia="Arial" w:eastAsiaTheme="minorHAnsi"/>
      <w:color w:val="943634" w:themeColor="accent2" w:themeShade="bf"/>
      <w:sz w:val="20"/>
      <w:szCs w:val="20"/>
      <w:lang w:eastAsia="en-US" w:bidi="en-US"/>
    </w:rPr>
  </w:style>
  <w:style w:type="paragraph" w:styleId="IntenseQuote">
    <w:name w:val="Intense Quote"/>
    <w:basedOn w:val="Normal"/>
    <w:next w:val="Normal"/>
    <w:link w:val="ae"/>
    <w:uiPriority w:val="30"/>
    <w:qFormat/>
    <w:rsid w:val="0099390d"/>
    <w:pPr>
      <w:pBdr>
        <w:top w:val="dotted" w:sz="8" w:space="10" w:color="C0504D"/>
        <w:bottom w:val="dotted" w:sz="8" w:space="10" w:color="C0504D"/>
      </w:pBdr>
      <w:spacing w:lineRule="auto" w:line="300"/>
      <w:ind w:left="2160" w:right="2160" w:hanging="0"/>
      <w:jc w:val="center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C0504D" w:themeColor="accent2"/>
      <w:sz w:val="20"/>
      <w:szCs w:val="20"/>
      <w:lang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90d"/>
    <w:pPr>
      <w:shd w:fill="F2DBDB" w:val="clea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t1do3.ru/category/razvitie-pamyat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CharactersWithSpaces>1991</CharactersWithSpaces>
  <Paragraphs>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2021-10-25T08:15:00Z</dcterms:created>
  <dc:creator>Admin</dc:creator>
  <dc:description/>
  <dc:language>en-US</dc:language>
  <cp:lastModifiedBy>Admin</cp:lastModifiedBy>
  <dcterms:modified xsi:type="dcterms:W3CDTF">2021-10-25T08:15:00Z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